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 xml:space="preserve">Pressetext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en-US"/>
        </w:rPr>
        <w:t>Johnson-Meyers-Johnson</w:t>
      </w:r>
      <w:r>
        <w:rPr>
          <w:color w:val="454545"/>
          <w:sz w:val="24"/>
          <w:szCs w:val="24"/>
          <w:rtl w:val="0"/>
        </w:rPr>
        <w:t>“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"Es gibt keinerlei Bedarf, den Jazzbegriff zu definieren. Jazz ist l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ngst definiert - auf Schallplatten. Die Musik hat l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ngst gesagt, was mit Worten nicht gelingt. Die Zukunft des Jazz wird ganz gewi</w:t>
      </w:r>
      <w:r>
        <w:rPr>
          <w:color w:val="454545"/>
          <w:sz w:val="24"/>
          <w:szCs w:val="24"/>
          <w:rtl w:val="0"/>
          <w:lang w:val="de-DE"/>
        </w:rPr>
        <w:t xml:space="preserve">ß </w:t>
      </w:r>
      <w:r>
        <w:rPr>
          <w:color w:val="454545"/>
          <w:sz w:val="24"/>
          <w:szCs w:val="24"/>
          <w:rtl w:val="0"/>
          <w:lang w:val="de-DE"/>
        </w:rPr>
        <w:t>nicht in der Wiederholung der Vergangenheit liegen. Wer improvisieren will, mu</w:t>
      </w:r>
      <w:r>
        <w:rPr>
          <w:color w:val="454545"/>
          <w:sz w:val="24"/>
          <w:szCs w:val="24"/>
          <w:rtl w:val="0"/>
          <w:lang w:val="de-DE"/>
        </w:rPr>
        <w:t xml:space="preserve">ß </w:t>
      </w:r>
      <w:r>
        <w:rPr>
          <w:color w:val="454545"/>
          <w:sz w:val="24"/>
          <w:szCs w:val="24"/>
          <w:rtl w:val="0"/>
          <w:lang w:val="de-DE"/>
        </w:rPr>
        <w:t>tief graben. Und vielerlei Erfahrungen machen. Wer nur eine Platte kennt, und ein Leben lang wie diese klingt hat eine Menge vers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</w:rPr>
        <w:t>umt.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it-IT"/>
        </w:rPr>
        <w:t>Joe Lovano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Was dieses Trio definiert ist der pure Improvisationsgedanke. Da trifft Live Elektronik auf h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>chst virtuose Improvisationskunst, die st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ndig und immer wiederkehrend in einen neuen musikalischen Kontext gebracht wird. Die minimalistische Besetzung zwingt die Musiker noch intensiver aufeinander einzugehen und das minimalistische Wagnis anzunehmen. Manchmal haben weniger T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>ne mehr Bedeutung und befl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geln die Fantasie der Zuh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 xml:space="preserve">rer auf noch eindrucksvollere Weise. 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Die Kunst des Trios besteht in dem Bestreben respektvoll und voller Lust miteinander zu musizieren. Musik ohne Netz und doppelten Boden</w:t>
      </w:r>
      <w:r>
        <w:rPr>
          <w:color w:val="454545"/>
          <w:sz w:val="24"/>
          <w:szCs w:val="24"/>
          <w:rtl w:val="0"/>
        </w:rPr>
        <w:t>…</w:t>
      </w:r>
      <w:r>
        <w:rPr>
          <w:color w:val="454545"/>
          <w:sz w:val="24"/>
          <w:szCs w:val="24"/>
          <w:rtl w:val="0"/>
          <w:lang w:val="de-DE"/>
        </w:rPr>
        <w:t>eine moderne, zeitgem</w:t>
      </w:r>
      <w:r>
        <w:rPr>
          <w:color w:val="454545"/>
          <w:sz w:val="24"/>
          <w:szCs w:val="24"/>
          <w:rtl w:val="0"/>
          <w:lang w:val="de-DE"/>
        </w:rPr>
        <w:t>äß</w:t>
      </w:r>
      <w:r>
        <w:rPr>
          <w:color w:val="454545"/>
          <w:sz w:val="24"/>
          <w:szCs w:val="24"/>
          <w:rtl w:val="0"/>
          <w:lang w:val="de-DE"/>
        </w:rPr>
        <w:t>e Spielweise, ohne die Tradition aus den Augen zu verlieren.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Vater - Sohn musizieren seit nunmehr 20 Jahren miteinander. Schon mit 3 Jahren spielte Martin Johnson mit Sohn Lucas und improvisierten frei und ohne M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he miteinander. So konnte sich unverkrampft ein musikalisches Talent entwickeln, welches heute, mit 23 Jahren und nach einem Jazzstudium am international renommierten Jazzcampus in Basel, auf Augenh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 xml:space="preserve">he mit den beiden Partnern musiziert. 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Preise bei "Jugend Musiziert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de-DE"/>
        </w:rPr>
        <w:t>und Tourneen durch USA und Asien begleiten Lucas Johnsons Entwicklung. Seine Deb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 xml:space="preserve">t CD mit seinem internationalen Quintett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</w:rPr>
        <w:t>Nju:zone</w:t>
      </w:r>
      <w:r>
        <w:rPr>
          <w:color w:val="454545"/>
          <w:sz w:val="24"/>
          <w:szCs w:val="24"/>
          <w:rtl w:val="0"/>
        </w:rPr>
        <w:t>“</w:t>
      </w:r>
      <w:r>
        <w:rPr>
          <w:color w:val="454545"/>
          <w:sz w:val="24"/>
          <w:szCs w:val="24"/>
          <w:rtl w:val="0"/>
          <w:lang w:val="de-DE"/>
        </w:rPr>
        <w:t>, am Jazzcampus in Basel aufgenommen, wird im Fr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 xml:space="preserve">hjahr 2018 erscheinen. 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Christian Meyers aus Berlin geh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>rt zu den vielbesch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 xml:space="preserve">ftigsten Trompetern in Deutschland. Seine Arbeit u.a. bei der WDR Bigband oder am Theater am Potsdamer Platz beim Musical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de-DE"/>
        </w:rPr>
        <w:t>Hinter dem Horizont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de-DE"/>
        </w:rPr>
        <w:t>von Udo Lindenberg stellt sich gegen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 xml:space="preserve">ber mit seinem Projekt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de-DE"/>
        </w:rPr>
        <w:t>Meyers Nachtcaf</w:t>
      </w:r>
      <w:r>
        <w:rPr>
          <w:color w:val="454545"/>
          <w:sz w:val="24"/>
          <w:szCs w:val="24"/>
          <w:rtl w:val="0"/>
        </w:rPr>
        <w:t>é“</w:t>
      </w:r>
      <w:r>
        <w:rPr>
          <w:color w:val="454545"/>
          <w:sz w:val="24"/>
          <w:szCs w:val="24"/>
          <w:rtl w:val="0"/>
          <w:lang w:val="de-DE"/>
        </w:rPr>
        <w:t xml:space="preserve">, dass er zusammen mit Martin Johnson betreibt. 2 CDs und ein Vinyl Schallplatte dokumentieren die Zusammenarbeit. 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Ü</w:t>
      </w:r>
      <w:r>
        <w:rPr>
          <w:color w:val="454545"/>
          <w:sz w:val="24"/>
          <w:szCs w:val="24"/>
          <w:rtl w:val="0"/>
          <w:lang w:val="de-DE"/>
        </w:rPr>
        <w:t>ber Martin Johnson muss man hier nicht viele Worte machen. Er geh</w:t>
      </w:r>
      <w:r>
        <w:rPr>
          <w:color w:val="454545"/>
          <w:sz w:val="24"/>
          <w:szCs w:val="24"/>
          <w:rtl w:val="0"/>
          <w:lang w:val="sv-SE"/>
        </w:rPr>
        <w:t>ö</w:t>
      </w:r>
      <w:r>
        <w:rPr>
          <w:color w:val="454545"/>
          <w:sz w:val="24"/>
          <w:szCs w:val="24"/>
          <w:rtl w:val="0"/>
          <w:lang w:val="de-DE"/>
        </w:rPr>
        <w:t xml:space="preserve">rt zu den einflussreichsten und vielseitigsten Pianisten in der Region. Weit 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ber die Grenzen Baden-W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rttembergs sch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tzt man seine gro</w:t>
      </w:r>
      <w:r>
        <w:rPr>
          <w:color w:val="454545"/>
          <w:sz w:val="24"/>
          <w:szCs w:val="24"/>
          <w:rtl w:val="0"/>
          <w:lang w:val="de-DE"/>
        </w:rPr>
        <w:t>ß</w:t>
      </w:r>
      <w:r>
        <w:rPr>
          <w:color w:val="454545"/>
          <w:sz w:val="24"/>
          <w:szCs w:val="24"/>
          <w:rtl w:val="0"/>
          <w:lang w:val="de-DE"/>
        </w:rPr>
        <w:t>e Erfahrung. F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r K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 xml:space="preserve">nstler wie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de-DE"/>
        </w:rPr>
        <w:t xml:space="preserve">DieFantastischenVier",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de-DE"/>
        </w:rPr>
        <w:t>Badesalz", Rick Kavanian, Henni Nachtsheim, Marianne S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gebrecht, R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diger Baldauf, Toni Lakatos oder TV Legenden wie "Sendung mit der Maus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de-DE"/>
        </w:rPr>
        <w:t xml:space="preserve">oder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de-DE"/>
        </w:rPr>
        <w:t>Thema F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de-DE"/>
        </w:rPr>
        <w:t>arbeitete Martin Johnson als Pianist, Produzent oder Arrangeur im Laufe seiner bald 35 j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 xml:space="preserve">hrigen Karriere. Mit seinem Ensemble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  <w:lang w:val="en-US"/>
        </w:rPr>
        <w:t>Common Sense</w:t>
      </w:r>
      <w:r>
        <w:rPr>
          <w:color w:val="454545"/>
          <w:sz w:val="24"/>
          <w:szCs w:val="24"/>
          <w:rtl w:val="0"/>
        </w:rPr>
        <w:t xml:space="preserve">“ </w:t>
      </w:r>
      <w:r>
        <w:rPr>
          <w:color w:val="454545"/>
          <w:sz w:val="24"/>
          <w:szCs w:val="24"/>
          <w:rtl w:val="0"/>
          <w:lang w:val="de-DE"/>
        </w:rPr>
        <w:t xml:space="preserve">spielt Martin Johnson </w:t>
      </w:r>
      <w:r>
        <w:rPr>
          <w:color w:val="454545"/>
          <w:sz w:val="24"/>
          <w:szCs w:val="24"/>
          <w:rtl w:val="0"/>
        </w:rPr>
        <w:t>ü</w:t>
      </w:r>
      <w:r>
        <w:rPr>
          <w:color w:val="454545"/>
          <w:sz w:val="24"/>
          <w:szCs w:val="24"/>
          <w:rtl w:val="0"/>
          <w:lang w:val="de-DE"/>
        </w:rPr>
        <w:t>ber 30 Jahren kontinuierlich und feierte dessen Jubil</w:t>
      </w:r>
      <w:r>
        <w:rPr>
          <w:color w:val="454545"/>
          <w:sz w:val="24"/>
          <w:szCs w:val="24"/>
          <w:rtl w:val="0"/>
        </w:rPr>
        <w:t>ä</w:t>
      </w:r>
      <w:r>
        <w:rPr>
          <w:color w:val="454545"/>
          <w:sz w:val="24"/>
          <w:szCs w:val="24"/>
          <w:rtl w:val="0"/>
          <w:lang w:val="de-DE"/>
        </w:rPr>
        <w:t>um 2015 in vielen eindrucksvollen Konzerten.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Martin Johnson - Piano, Live Elektronik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en-US"/>
        </w:rPr>
        <w:t>Christian Meyers - Trompete, Live Elektronik</w:t>
      </w:r>
    </w:p>
    <w:p>
      <w:pPr>
        <w:pStyle w:val="Standard"/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  <w:lang w:val="de-DE"/>
        </w:rPr>
        <w:t>Lucas Johnson - Schlagzeug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